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B" w:rsidRDefault="00753FDB" w:rsidP="00753FDB">
      <w:pPr>
        <w:jc w:val="both"/>
        <w:rPr>
          <w:b/>
          <w:i/>
          <w:sz w:val="24"/>
          <w:szCs w:val="24"/>
        </w:rPr>
      </w:pPr>
      <w:r w:rsidRPr="00F3337F">
        <w:rPr>
          <w:b/>
          <w:i/>
          <w:sz w:val="24"/>
          <w:szCs w:val="24"/>
        </w:rPr>
        <w:t xml:space="preserve">Adalékok a gyermeki jogok történetéhez 1. </w:t>
      </w:r>
    </w:p>
    <w:p w:rsidR="00F3337F" w:rsidRPr="00F3337F" w:rsidRDefault="00F3337F" w:rsidP="00753FDB">
      <w:pPr>
        <w:jc w:val="both"/>
        <w:rPr>
          <w:b/>
          <w:i/>
          <w:sz w:val="24"/>
          <w:szCs w:val="24"/>
        </w:rPr>
      </w:pPr>
    </w:p>
    <w:p w:rsidR="00753FDB" w:rsidRPr="00F3337F" w:rsidRDefault="00753FDB" w:rsidP="00753FDB">
      <w:pPr>
        <w:jc w:val="center"/>
        <w:rPr>
          <w:b/>
          <w:sz w:val="24"/>
          <w:szCs w:val="24"/>
        </w:rPr>
      </w:pPr>
      <w:r w:rsidRPr="00F3337F">
        <w:rPr>
          <w:b/>
          <w:sz w:val="24"/>
          <w:szCs w:val="24"/>
        </w:rPr>
        <w:t>Makai Éva</w:t>
      </w:r>
    </w:p>
    <w:p w:rsidR="00753FDB" w:rsidRPr="00F3337F" w:rsidRDefault="0037283A" w:rsidP="00753FDB">
      <w:pPr>
        <w:jc w:val="center"/>
        <w:rPr>
          <w:b/>
          <w:sz w:val="24"/>
          <w:szCs w:val="24"/>
        </w:rPr>
      </w:pPr>
      <w:r w:rsidRPr="00F3337F">
        <w:rPr>
          <w:b/>
          <w:sz w:val="24"/>
          <w:szCs w:val="24"/>
        </w:rPr>
        <w:t>P</w:t>
      </w:r>
      <w:r w:rsidR="00753FDB" w:rsidRPr="00F3337F">
        <w:rPr>
          <w:b/>
          <w:sz w:val="24"/>
          <w:szCs w:val="24"/>
        </w:rPr>
        <w:t>edagógiai hitvallásból jognyilatkozat</w:t>
      </w:r>
      <w:r w:rsidRPr="00F3337F">
        <w:rPr>
          <w:b/>
          <w:sz w:val="24"/>
          <w:szCs w:val="24"/>
        </w:rPr>
        <w:t xml:space="preserve"> -</w:t>
      </w:r>
      <w:r w:rsidR="00753FDB" w:rsidRPr="00F3337F">
        <w:rPr>
          <w:b/>
          <w:sz w:val="24"/>
          <w:szCs w:val="24"/>
        </w:rPr>
        <w:t xml:space="preserve"> az I. világháború után</w:t>
      </w:r>
      <w:r w:rsidR="00753FDB" w:rsidRPr="00F3337F">
        <w:rPr>
          <w:rStyle w:val="Lbjegyzet-hivatkozs"/>
          <w:b/>
          <w:sz w:val="24"/>
          <w:szCs w:val="24"/>
        </w:rPr>
        <w:footnoteReference w:id="1"/>
      </w:r>
    </w:p>
    <w:p w:rsidR="00753FDB" w:rsidRPr="00F3337F" w:rsidRDefault="00753FDB" w:rsidP="00753FDB">
      <w:pPr>
        <w:jc w:val="both"/>
        <w:rPr>
          <w:sz w:val="24"/>
          <w:szCs w:val="24"/>
        </w:rPr>
      </w:pP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 xml:space="preserve">A történelmi periódus határát a századelőn, az első világháború végével jelölhetjük ki. A világháborút követő korszak annyiban nevezhető újnak, hogy a világháború legkiszolgáltatottabb áldozataiért - a gyermekekért - tevékenykedők leghaladóbb képviselői </w:t>
      </w:r>
      <w:proofErr w:type="spellStart"/>
      <w:r w:rsidRPr="00F3337F">
        <w:rPr>
          <w:sz w:val="24"/>
          <w:szCs w:val="24"/>
        </w:rPr>
        <w:t>továbbléptek</w:t>
      </w:r>
      <w:proofErr w:type="spellEnd"/>
      <w:r w:rsidRPr="00F3337F">
        <w:rPr>
          <w:sz w:val="24"/>
          <w:szCs w:val="24"/>
        </w:rPr>
        <w:t xml:space="preserve"> a gyermekeket segít</w:t>
      </w:r>
      <w:r w:rsidR="0037283A" w:rsidRPr="00F3337F">
        <w:rPr>
          <w:sz w:val="24"/>
          <w:szCs w:val="24"/>
        </w:rPr>
        <w:t>ő</w:t>
      </w:r>
      <w:r w:rsidRPr="00F3337F">
        <w:rPr>
          <w:sz w:val="24"/>
          <w:szCs w:val="24"/>
        </w:rPr>
        <w:t xml:space="preserve"> alapok, alapítványok egyletek, egyesületek létrehozásán.  Bár ezeket továbbra is rendkívül fontosnak tartották, de tevékenységüket kiszélesítették a nemzetközi segítségadás felé.</w:t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 xml:space="preserve">Gondolhatunk itt ilyenekre, mint a Londonban 1919-ben </w:t>
      </w:r>
      <w:proofErr w:type="spellStart"/>
      <w:r w:rsidRPr="00F3337F">
        <w:rPr>
          <w:sz w:val="24"/>
          <w:szCs w:val="24"/>
        </w:rPr>
        <w:t>Miss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Eglantyne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Jebb</w:t>
      </w:r>
      <w:proofErr w:type="spellEnd"/>
      <w:r w:rsidRPr="00F3337F">
        <w:rPr>
          <w:sz w:val="24"/>
          <w:szCs w:val="24"/>
        </w:rPr>
        <w:t xml:space="preserve"> által </w:t>
      </w:r>
      <w:r w:rsidR="00E343F2" w:rsidRPr="00F3337F">
        <w:rPr>
          <w:sz w:val="24"/>
          <w:szCs w:val="24"/>
        </w:rPr>
        <w:t>létrehozott</w:t>
      </w:r>
      <w:r w:rsidRPr="00F3337F">
        <w:rPr>
          <w:sz w:val="24"/>
          <w:szCs w:val="24"/>
        </w:rPr>
        <w:t xml:space="preserve"> "The </w:t>
      </w:r>
      <w:proofErr w:type="spellStart"/>
      <w:r w:rsidRPr="00F3337F">
        <w:rPr>
          <w:sz w:val="24"/>
          <w:szCs w:val="24"/>
        </w:rPr>
        <w:t>Save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the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Children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Fund</w:t>
      </w:r>
      <w:proofErr w:type="spellEnd"/>
      <w:r w:rsidRPr="00F3337F">
        <w:rPr>
          <w:sz w:val="24"/>
          <w:szCs w:val="24"/>
        </w:rPr>
        <w:t xml:space="preserve">" </w:t>
      </w:r>
      <w:r w:rsidR="00803F77" w:rsidRPr="00F3337F">
        <w:rPr>
          <w:sz w:val="24"/>
          <w:szCs w:val="24"/>
        </w:rPr>
        <w:t>(</w:t>
      </w:r>
      <w:proofErr w:type="spellStart"/>
      <w:r w:rsidRPr="00F3337F">
        <w:rPr>
          <w:sz w:val="24"/>
          <w:szCs w:val="24"/>
        </w:rPr>
        <w:t>Salvate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Parvulos</w:t>
      </w:r>
      <w:proofErr w:type="spellEnd"/>
      <w:r w:rsidR="00803F77" w:rsidRPr="00F3337F">
        <w:rPr>
          <w:sz w:val="24"/>
          <w:szCs w:val="24"/>
        </w:rPr>
        <w:t>)</w:t>
      </w:r>
      <w:r w:rsidRPr="00F3337F">
        <w:rPr>
          <w:sz w:val="24"/>
          <w:szCs w:val="24"/>
        </w:rPr>
        <w:t xml:space="preserve"> "Ment</w:t>
      </w:r>
      <w:r w:rsidR="00E343F2" w:rsidRPr="00F3337F">
        <w:rPr>
          <w:sz w:val="24"/>
          <w:szCs w:val="24"/>
        </w:rPr>
        <w:t>étek</w:t>
      </w:r>
      <w:r w:rsidRPr="00F3337F">
        <w:rPr>
          <w:sz w:val="24"/>
          <w:szCs w:val="24"/>
        </w:rPr>
        <w:t xml:space="preserve"> meg a </w:t>
      </w:r>
      <w:r w:rsidR="00E343F2" w:rsidRPr="00F3337F">
        <w:rPr>
          <w:sz w:val="24"/>
          <w:szCs w:val="24"/>
        </w:rPr>
        <w:t>G</w:t>
      </w:r>
      <w:r w:rsidRPr="00F3337F">
        <w:rPr>
          <w:sz w:val="24"/>
          <w:szCs w:val="24"/>
        </w:rPr>
        <w:t>yermeke</w:t>
      </w:r>
      <w:r w:rsidR="00E343F2" w:rsidRPr="00F3337F">
        <w:rPr>
          <w:sz w:val="24"/>
          <w:szCs w:val="24"/>
        </w:rPr>
        <w:t>ke</w:t>
      </w:r>
      <w:r w:rsidRPr="00F3337F">
        <w:rPr>
          <w:sz w:val="24"/>
          <w:szCs w:val="24"/>
        </w:rPr>
        <w:t xml:space="preserve">t!"  </w:t>
      </w:r>
      <w:r w:rsidR="00E343F2" w:rsidRPr="00F3337F">
        <w:rPr>
          <w:sz w:val="24"/>
          <w:szCs w:val="24"/>
        </w:rPr>
        <w:t xml:space="preserve">Alap </w:t>
      </w:r>
      <w:r w:rsidRPr="00F3337F">
        <w:rPr>
          <w:sz w:val="24"/>
          <w:szCs w:val="24"/>
        </w:rPr>
        <w:t>tevékenységére, akik a háború ártatlan áldozatain segítettek.</w:t>
      </w:r>
      <w:r w:rsidR="00B82684" w:rsidRPr="00F3337F">
        <w:rPr>
          <w:rStyle w:val="Lbjegyzet-hivatkozs"/>
          <w:sz w:val="24"/>
          <w:szCs w:val="24"/>
        </w:rPr>
        <w:footnoteReference w:id="2"/>
      </w:r>
      <w:r w:rsidRPr="00F3337F">
        <w:rPr>
          <w:sz w:val="24"/>
          <w:szCs w:val="24"/>
        </w:rPr>
        <w:t xml:space="preserve">  1920 januárjában ugyanez a </w:t>
      </w:r>
      <w:proofErr w:type="spellStart"/>
      <w:r w:rsidRPr="00F3337F">
        <w:rPr>
          <w:sz w:val="24"/>
          <w:szCs w:val="24"/>
        </w:rPr>
        <w:t>Miss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Eglantyne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Jebb</w:t>
      </w:r>
      <w:proofErr w:type="spellEnd"/>
      <w:r w:rsidRPr="00F3337F">
        <w:rPr>
          <w:sz w:val="24"/>
          <w:szCs w:val="24"/>
        </w:rPr>
        <w:t xml:space="preserve"> lesz az egyik alapítója a "Nemzetközi Gyermekmentő Szövetség"-</w:t>
      </w:r>
      <w:proofErr w:type="spellStart"/>
      <w:r w:rsidRPr="00F3337F">
        <w:rPr>
          <w:sz w:val="24"/>
          <w:szCs w:val="24"/>
        </w:rPr>
        <w:t>nek</w:t>
      </w:r>
      <w:proofErr w:type="spellEnd"/>
      <w:r w:rsidRPr="00F3337F">
        <w:rPr>
          <w:sz w:val="24"/>
          <w:szCs w:val="24"/>
        </w:rPr>
        <w:t xml:space="preserve"> Genfben. Az "Union </w:t>
      </w:r>
      <w:proofErr w:type="spellStart"/>
      <w:r w:rsidRPr="00F3337F">
        <w:rPr>
          <w:sz w:val="24"/>
          <w:szCs w:val="24"/>
        </w:rPr>
        <w:t>Internationale</w:t>
      </w:r>
      <w:proofErr w:type="spellEnd"/>
      <w:r w:rsidRPr="00F3337F">
        <w:rPr>
          <w:sz w:val="24"/>
          <w:szCs w:val="24"/>
        </w:rPr>
        <w:t xml:space="preserve"> de </w:t>
      </w:r>
      <w:proofErr w:type="spellStart"/>
      <w:r w:rsidRPr="00F3337F">
        <w:rPr>
          <w:sz w:val="24"/>
          <w:szCs w:val="24"/>
        </w:rPr>
        <w:t>Secours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aux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Enfants</w:t>
      </w:r>
      <w:proofErr w:type="spellEnd"/>
      <w:r w:rsidRPr="00F3337F">
        <w:rPr>
          <w:sz w:val="24"/>
          <w:szCs w:val="24"/>
        </w:rPr>
        <w:t>"-</w:t>
      </w:r>
      <w:proofErr w:type="spellStart"/>
      <w:r w:rsidRPr="00F3337F">
        <w:rPr>
          <w:sz w:val="24"/>
          <w:szCs w:val="24"/>
        </w:rPr>
        <w:t>ba</w:t>
      </w:r>
      <w:proofErr w:type="spellEnd"/>
      <w:r w:rsidRPr="00F3337F">
        <w:rPr>
          <w:sz w:val="24"/>
          <w:szCs w:val="24"/>
        </w:rPr>
        <w:t xml:space="preserve"> francia, finn, svéd, svájci, egyesületek lépnek sorra be, mellettük ott találhatók a legtöbb európai ország gyermekvédelmi intézményei. A "Gyermekmentő Szövetség" a háború sújtotta, éhező területekre </w:t>
      </w:r>
      <w:proofErr w:type="gramStart"/>
      <w:r w:rsidRPr="00F3337F">
        <w:rPr>
          <w:sz w:val="24"/>
          <w:szCs w:val="24"/>
        </w:rPr>
        <w:t>koncentrálta</w:t>
      </w:r>
      <w:proofErr w:type="gramEnd"/>
      <w:r w:rsidR="00F3337F">
        <w:rPr>
          <w:sz w:val="24"/>
          <w:szCs w:val="24"/>
        </w:rPr>
        <w:t xml:space="preserve"> </w:t>
      </w:r>
      <w:r w:rsidRPr="00F3337F">
        <w:rPr>
          <w:sz w:val="24"/>
          <w:szCs w:val="24"/>
        </w:rPr>
        <w:t xml:space="preserve">tevékenységét </w:t>
      </w:r>
      <w:r w:rsidR="00F3337F" w:rsidRPr="00F3337F">
        <w:rPr>
          <w:sz w:val="24"/>
          <w:szCs w:val="24"/>
        </w:rPr>
        <w:t>(</w:t>
      </w:r>
      <w:r w:rsidRPr="00F3337F">
        <w:rPr>
          <w:sz w:val="24"/>
          <w:szCs w:val="24"/>
        </w:rPr>
        <w:t>Abesszínia, Albánia, Ausztria, Bulgária, Egyesült Államok, Magyarország, Németország, Oroszország, stb.; gyermeknyaraltatás, élelmiszersegély, mintafalvak létrehozása, orvosi rendelővel egybekötött napközi otthon, stb.</w:t>
      </w:r>
      <w:r w:rsidR="00F3337F" w:rsidRPr="00F3337F">
        <w:rPr>
          <w:sz w:val="24"/>
          <w:szCs w:val="24"/>
        </w:rPr>
        <w:t>)</w:t>
      </w:r>
      <w:r w:rsidRPr="00F3337F">
        <w:rPr>
          <w:sz w:val="24"/>
          <w:szCs w:val="24"/>
        </w:rPr>
        <w:t xml:space="preserve">. A két szervezet szorosan együttműködött, s gyermekmentés helyett a preventív gyermekvédelmet kívánták építeni. </w:t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 xml:space="preserve">(Csak érdekességként említem meg, hogy a Szövetség első magyarországi megbízottja </w:t>
      </w:r>
      <w:proofErr w:type="spellStart"/>
      <w:r w:rsidRPr="00F3337F">
        <w:rPr>
          <w:sz w:val="24"/>
          <w:szCs w:val="24"/>
        </w:rPr>
        <w:t>Vajkai</w:t>
      </w:r>
      <w:proofErr w:type="spellEnd"/>
      <w:r w:rsidRPr="00F3337F">
        <w:rPr>
          <w:sz w:val="24"/>
          <w:szCs w:val="24"/>
        </w:rPr>
        <w:t xml:space="preserve"> Rózsi volt, aki az iskola előtti korosztálynak óvoda helyett napközi otthonokat állított fel. Nevénél tán ismertebb nővére, </w:t>
      </w:r>
      <w:proofErr w:type="spellStart"/>
      <w:r w:rsidRPr="00F3337F">
        <w:rPr>
          <w:sz w:val="24"/>
          <w:szCs w:val="24"/>
        </w:rPr>
        <w:t>Vajkai</w:t>
      </w:r>
      <w:proofErr w:type="spellEnd"/>
      <w:r w:rsidRPr="00F3337F">
        <w:rPr>
          <w:sz w:val="24"/>
          <w:szCs w:val="24"/>
        </w:rPr>
        <w:t xml:space="preserve"> Júlia Éva neve, aki a "The </w:t>
      </w:r>
      <w:proofErr w:type="spellStart"/>
      <w:r w:rsidRPr="00F3337F">
        <w:rPr>
          <w:sz w:val="24"/>
          <w:szCs w:val="24"/>
        </w:rPr>
        <w:t>Save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the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Children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Fund</w:t>
      </w:r>
      <w:proofErr w:type="spellEnd"/>
      <w:r w:rsidRPr="00F3337F">
        <w:rPr>
          <w:sz w:val="24"/>
          <w:szCs w:val="24"/>
        </w:rPr>
        <w:t xml:space="preserve">" támogatta 16 hazai munkaiskola megteremtésében kiemelkedő szerepet vállalt 1919-1928 között.) </w:t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 xml:space="preserve">A nemzetközi segítségadás igényén túl megjelent egy olyan szabályozás igénye is, amely a gyermekek ügyében általános, nemzetek fölötti érvénnyel bír. </w:t>
      </w:r>
      <w:r w:rsidR="005141E0" w:rsidRPr="00F3337F">
        <w:rPr>
          <w:sz w:val="24"/>
          <w:szCs w:val="24"/>
        </w:rPr>
        <w:t>I</w:t>
      </w:r>
      <w:r w:rsidRPr="00F3337F">
        <w:rPr>
          <w:sz w:val="24"/>
          <w:szCs w:val="24"/>
        </w:rPr>
        <w:t xml:space="preserve">lyen igénnyel fogalmazódott meg az 1924. évi Genfi Nyilatkozat. Az öt pontból álló deklaráció beterjesztését a "Union </w:t>
      </w:r>
      <w:proofErr w:type="spellStart"/>
      <w:r w:rsidRPr="00F3337F">
        <w:rPr>
          <w:sz w:val="24"/>
          <w:szCs w:val="24"/>
        </w:rPr>
        <w:t>Internationale</w:t>
      </w:r>
      <w:proofErr w:type="spellEnd"/>
      <w:r w:rsidRPr="00F3337F">
        <w:rPr>
          <w:sz w:val="24"/>
          <w:szCs w:val="24"/>
        </w:rPr>
        <w:t xml:space="preserve"> de </w:t>
      </w:r>
      <w:proofErr w:type="spellStart"/>
      <w:r w:rsidRPr="00F3337F">
        <w:rPr>
          <w:sz w:val="24"/>
          <w:szCs w:val="24"/>
        </w:rPr>
        <w:t>Secours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aux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Enfants</w:t>
      </w:r>
      <w:proofErr w:type="spellEnd"/>
      <w:r w:rsidRPr="00F3337F">
        <w:rPr>
          <w:sz w:val="24"/>
          <w:szCs w:val="24"/>
        </w:rPr>
        <w:t>" kezdeményezte 1924-ben a Népszövetség Közgyűlésén. Szövegét egy korabeli hazai fordításból idézem:</w:t>
      </w:r>
    </w:p>
    <w:p w:rsidR="00753FDB" w:rsidRPr="00F3337F" w:rsidRDefault="00753FDB" w:rsidP="00753FDB">
      <w:pPr>
        <w:jc w:val="center"/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>"1. Genfi Szózat.</w:t>
      </w:r>
    </w:p>
    <w:p w:rsidR="00753FDB" w:rsidRPr="00F3337F" w:rsidRDefault="00753FDB" w:rsidP="00753FDB">
      <w:pPr>
        <w:jc w:val="both"/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 xml:space="preserve">A gyermek jogát hirdeti ez a Genfi Szózat melyben </w:t>
      </w:r>
      <w:proofErr w:type="spellStart"/>
      <w:r w:rsidRPr="00F3337F">
        <w:rPr>
          <w:i/>
          <w:sz w:val="24"/>
          <w:szCs w:val="24"/>
        </w:rPr>
        <w:t>megértvén</w:t>
      </w:r>
      <w:proofErr w:type="spellEnd"/>
      <w:r w:rsidRPr="00F3337F">
        <w:rPr>
          <w:i/>
          <w:sz w:val="24"/>
          <w:szCs w:val="24"/>
        </w:rPr>
        <w:t xml:space="preserve">, hogy a gyermeknek a legjobbal tartozik az ember, minden nemzet </w:t>
      </w:r>
      <w:proofErr w:type="spellStart"/>
      <w:r w:rsidRPr="00F3337F">
        <w:rPr>
          <w:i/>
          <w:sz w:val="24"/>
          <w:szCs w:val="24"/>
        </w:rPr>
        <w:t>férfia</w:t>
      </w:r>
      <w:proofErr w:type="spellEnd"/>
      <w:r w:rsidRPr="00F3337F">
        <w:rPr>
          <w:i/>
          <w:sz w:val="24"/>
          <w:szCs w:val="24"/>
        </w:rPr>
        <w:t xml:space="preserve"> és nője- faji, nemzetiségi, felekezeti különbség nélkül - </w:t>
      </w:r>
      <w:proofErr w:type="spellStart"/>
      <w:r w:rsidRPr="00F3337F">
        <w:rPr>
          <w:i/>
          <w:sz w:val="24"/>
          <w:szCs w:val="24"/>
        </w:rPr>
        <w:t>tanuságot</w:t>
      </w:r>
      <w:proofErr w:type="spellEnd"/>
      <w:r w:rsidRPr="00F3337F">
        <w:rPr>
          <w:i/>
          <w:sz w:val="24"/>
          <w:szCs w:val="24"/>
        </w:rPr>
        <w:t xml:space="preserve"> tesz e kötelezettségei mellett:</w:t>
      </w:r>
    </w:p>
    <w:p w:rsidR="00753FDB" w:rsidRPr="00F3337F" w:rsidRDefault="00753FDB" w:rsidP="00753FDB">
      <w:pPr>
        <w:jc w:val="both"/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 xml:space="preserve"> I.  </w:t>
      </w:r>
      <w:proofErr w:type="gramStart"/>
      <w:r w:rsidRPr="00F3337F">
        <w:rPr>
          <w:i/>
          <w:sz w:val="24"/>
          <w:szCs w:val="24"/>
        </w:rPr>
        <w:t>A</w:t>
      </w:r>
      <w:proofErr w:type="gramEnd"/>
      <w:r w:rsidRPr="00F3337F">
        <w:rPr>
          <w:i/>
          <w:sz w:val="24"/>
          <w:szCs w:val="24"/>
        </w:rPr>
        <w:t xml:space="preserve"> gyermek egészséges fejlődését anyagilag és szellemileg biztosítani kell.</w:t>
      </w:r>
    </w:p>
    <w:p w:rsidR="00753FDB" w:rsidRPr="00F3337F" w:rsidRDefault="00753FDB" w:rsidP="00753FDB">
      <w:pPr>
        <w:jc w:val="both"/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 xml:space="preserve">II. Az éhező gyermeknek enni kell adni; a beteg gyermeket ápolni kell; a fejletlen gyermeket buzdítani; az eltévelyedettet jó útra vezetni; az árvát, az </w:t>
      </w:r>
      <w:proofErr w:type="spellStart"/>
      <w:r w:rsidRPr="00F3337F">
        <w:rPr>
          <w:i/>
          <w:sz w:val="24"/>
          <w:szCs w:val="24"/>
        </w:rPr>
        <w:t>elhagyottat</w:t>
      </w:r>
      <w:proofErr w:type="spellEnd"/>
      <w:r w:rsidRPr="00F3337F">
        <w:rPr>
          <w:i/>
          <w:sz w:val="24"/>
          <w:szCs w:val="24"/>
        </w:rPr>
        <w:t xml:space="preserve"> felkarolni, gyámolítani.</w:t>
      </w:r>
    </w:p>
    <w:p w:rsidR="00753FDB" w:rsidRPr="00F3337F" w:rsidRDefault="00753FDB" w:rsidP="00753FDB">
      <w:pPr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>III. Bajban legelőbb a gyermeken segítsünk.</w:t>
      </w:r>
    </w:p>
    <w:p w:rsidR="00753FDB" w:rsidRPr="00F3337F" w:rsidRDefault="00753FDB" w:rsidP="00753FDB">
      <w:pPr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 xml:space="preserve">IV. </w:t>
      </w:r>
      <w:proofErr w:type="gramStart"/>
      <w:r w:rsidRPr="00F3337F">
        <w:rPr>
          <w:i/>
          <w:sz w:val="24"/>
          <w:szCs w:val="24"/>
        </w:rPr>
        <w:t>A</w:t>
      </w:r>
      <w:proofErr w:type="gramEnd"/>
      <w:r w:rsidRPr="00F3337F">
        <w:rPr>
          <w:i/>
          <w:sz w:val="24"/>
          <w:szCs w:val="24"/>
        </w:rPr>
        <w:t xml:space="preserve"> gyermeket képessé kell arra nevelnünk, hogy kenyerét megkereshesse, és meg kell   védelmeznünk mindennemű kihasználás ellen.</w:t>
      </w:r>
    </w:p>
    <w:p w:rsidR="00753FDB" w:rsidRPr="00F3337F" w:rsidRDefault="00753FDB" w:rsidP="00753FDB">
      <w:pPr>
        <w:jc w:val="both"/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lastRenderedPageBreak/>
        <w:t xml:space="preserve">V.  </w:t>
      </w:r>
      <w:proofErr w:type="gramStart"/>
      <w:r w:rsidRPr="00F3337F">
        <w:rPr>
          <w:i/>
          <w:sz w:val="24"/>
          <w:szCs w:val="24"/>
        </w:rPr>
        <w:t>A</w:t>
      </w:r>
      <w:proofErr w:type="gramEnd"/>
      <w:r w:rsidRPr="00F3337F">
        <w:rPr>
          <w:i/>
          <w:sz w:val="24"/>
          <w:szCs w:val="24"/>
        </w:rPr>
        <w:t xml:space="preserve"> gyermeket úgy kell nevelnünk, hogy átérezze, hogy embertársai javát legjobb</w:t>
      </w:r>
      <w:r w:rsidR="00F3337F">
        <w:rPr>
          <w:i/>
          <w:sz w:val="24"/>
          <w:szCs w:val="24"/>
        </w:rPr>
        <w:t xml:space="preserve"> képességeivel kell majd </w:t>
      </w:r>
      <w:r w:rsidRPr="00F3337F">
        <w:rPr>
          <w:i/>
          <w:sz w:val="24"/>
          <w:szCs w:val="24"/>
        </w:rPr>
        <w:t>szolgálnia.</w:t>
      </w:r>
      <w:r w:rsidRPr="00F3337F">
        <w:rPr>
          <w:rStyle w:val="Lbjegyzet-hivatkozs"/>
          <w:i/>
          <w:sz w:val="24"/>
          <w:szCs w:val="24"/>
        </w:rPr>
        <w:footnoteReference w:id="3"/>
      </w:r>
    </w:p>
    <w:p w:rsidR="00753FDB" w:rsidRPr="00F3337F" w:rsidRDefault="00753FDB" w:rsidP="00753FDB">
      <w:pPr>
        <w:jc w:val="both"/>
        <w:rPr>
          <w:sz w:val="24"/>
          <w:szCs w:val="24"/>
        </w:rPr>
      </w:pP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>Ugyanez a Genfi Nyilatkozat napjaink-</w:t>
      </w:r>
      <w:proofErr w:type="spellStart"/>
      <w:r w:rsidRPr="00F3337F">
        <w:rPr>
          <w:sz w:val="24"/>
          <w:szCs w:val="24"/>
        </w:rPr>
        <w:t>beli</w:t>
      </w:r>
      <w:proofErr w:type="spellEnd"/>
      <w:r w:rsidRPr="00F3337F">
        <w:rPr>
          <w:sz w:val="24"/>
          <w:szCs w:val="24"/>
        </w:rPr>
        <w:t>, felfrissített fordításban így szól:</w:t>
      </w:r>
    </w:p>
    <w:p w:rsidR="00753FDB" w:rsidRPr="00F3337F" w:rsidRDefault="00753FDB" w:rsidP="00753FDB">
      <w:pPr>
        <w:jc w:val="both"/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 xml:space="preserve">1. A gyermek </w:t>
      </w:r>
      <w:proofErr w:type="gramStart"/>
      <w:r w:rsidRPr="00F3337F">
        <w:rPr>
          <w:i/>
          <w:sz w:val="24"/>
          <w:szCs w:val="24"/>
        </w:rPr>
        <w:t>normális</w:t>
      </w:r>
      <w:proofErr w:type="gramEnd"/>
      <w:r w:rsidR="00803F77" w:rsidRPr="00F3337F">
        <w:rPr>
          <w:i/>
          <w:sz w:val="24"/>
          <w:szCs w:val="24"/>
        </w:rPr>
        <w:t xml:space="preserve"> </w:t>
      </w:r>
      <w:r w:rsidRPr="00F3337F">
        <w:rPr>
          <w:i/>
          <w:sz w:val="24"/>
          <w:szCs w:val="24"/>
        </w:rPr>
        <w:t>fizikai és szellemi fejlődéséhez szükséges valamennyi erőforrást biztosítani kell számára.</w:t>
      </w:r>
    </w:p>
    <w:p w:rsidR="00753FDB" w:rsidRPr="00F3337F" w:rsidRDefault="00753FDB" w:rsidP="00753FDB">
      <w:pPr>
        <w:jc w:val="both"/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 xml:space="preserve">2.  A gyermeket, ha éhes, meg kell etetni, ha beteg, meg kell gyógyítani. A szellemileg visszamaradt gyermeket segíteni kell, a vétkező gyermeket át kell nevelni, az árvákról és az elhagyott gyermekekről gondoskodni kell. </w:t>
      </w:r>
    </w:p>
    <w:p w:rsidR="00753FDB" w:rsidRPr="00F3337F" w:rsidRDefault="00753FDB" w:rsidP="00753FDB">
      <w:pPr>
        <w:jc w:val="both"/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>3. A gyermeket kell elsőnek menteni vész esetén.</w:t>
      </w:r>
    </w:p>
    <w:p w:rsidR="00753FDB" w:rsidRPr="00F3337F" w:rsidRDefault="00753FDB" w:rsidP="00753FDB">
      <w:pPr>
        <w:jc w:val="both"/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 xml:space="preserve">4. Biztosítani kell a gyermek megélhetését és védeni kell őt a kizsákmányolás minden formájától. </w:t>
      </w:r>
    </w:p>
    <w:p w:rsidR="00753FDB" w:rsidRPr="00F3337F" w:rsidRDefault="00753FDB" w:rsidP="00753FDB">
      <w:pPr>
        <w:jc w:val="both"/>
        <w:rPr>
          <w:i/>
          <w:sz w:val="24"/>
          <w:szCs w:val="24"/>
        </w:rPr>
      </w:pPr>
      <w:r w:rsidRPr="00F3337F">
        <w:rPr>
          <w:i/>
          <w:sz w:val="24"/>
          <w:szCs w:val="24"/>
        </w:rPr>
        <w:t>5. A gyermeket annak tudatában kell felnevelni, hogy képességeit embertársai szolgálatába állíthassa.</w:t>
      </w:r>
      <w:r w:rsidRPr="00F3337F">
        <w:rPr>
          <w:rStyle w:val="Lbjegyzet-hivatkozs"/>
          <w:i/>
          <w:sz w:val="24"/>
          <w:szCs w:val="24"/>
        </w:rPr>
        <w:footnoteReference w:id="4"/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 xml:space="preserve">Figyelmesen elemezve a szöveget néhány helyen a két korszak pedagógiai szellemiségéből következőnek feltételezhetjük a </w:t>
      </w:r>
      <w:proofErr w:type="spellStart"/>
      <w:r w:rsidRPr="00F3337F">
        <w:rPr>
          <w:sz w:val="24"/>
          <w:szCs w:val="24"/>
        </w:rPr>
        <w:t>fordításbeli</w:t>
      </w:r>
      <w:proofErr w:type="spellEnd"/>
      <w:r w:rsidRPr="00F3337F">
        <w:rPr>
          <w:sz w:val="24"/>
          <w:szCs w:val="24"/>
        </w:rPr>
        <w:t xml:space="preserve"> eltéréseket. Ilyennek vélem a 2. pontban a "fejletlen gyermek" terminus helyett a "szellemileg visszamaradt gyermek" terminus használatát. Jellegzetesen a korszakváltáshoz rendelhető a szóhasználat változása. Illyés Sándor professzor a VI. Nevelésügyi Kongresszuson elhangzott előadásában kifejezetten ebből az </w:t>
      </w:r>
      <w:proofErr w:type="gramStart"/>
      <w:r w:rsidRPr="00F3337F">
        <w:rPr>
          <w:sz w:val="24"/>
          <w:szCs w:val="24"/>
        </w:rPr>
        <w:t>aspektusból</w:t>
      </w:r>
      <w:proofErr w:type="gramEnd"/>
      <w:r w:rsidRPr="00F3337F">
        <w:rPr>
          <w:sz w:val="24"/>
          <w:szCs w:val="24"/>
        </w:rPr>
        <w:t xml:space="preserve"> állította középpontba a 'különösség' címszóval összefüggésben a  speciális nevelési szükségletű gyermekek problémájának, mint pedagógiai problémának megjelenését.</w:t>
      </w:r>
      <w:r w:rsidRPr="00F3337F">
        <w:rPr>
          <w:rStyle w:val="Lbjegyzet-hivatkozs"/>
          <w:sz w:val="24"/>
          <w:szCs w:val="24"/>
        </w:rPr>
        <w:footnoteReference w:id="5"/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 xml:space="preserve">Ugyanitt a 2. pontban  az elhagyott gyermekről történő gondoskodás szóhasználata </w:t>
      </w:r>
      <w:proofErr w:type="gramStart"/>
      <w:r w:rsidRPr="00F3337F">
        <w:rPr>
          <w:sz w:val="24"/>
          <w:szCs w:val="24"/>
        </w:rPr>
        <w:t>egzaktabb</w:t>
      </w:r>
      <w:proofErr w:type="gramEnd"/>
      <w:r w:rsidRPr="00F3337F">
        <w:rPr>
          <w:sz w:val="24"/>
          <w:szCs w:val="24"/>
        </w:rPr>
        <w:t xml:space="preserve"> és jogszerűbb, jogilag értelmezhetőbb, mint a gyámolítás fogalma.</w:t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 xml:space="preserve">Sajátosan alakul a 4. pont gyermekmunkával kapcsolatos megfogalmazása a két fordításban.  A két szóhasználat különbségében a gyermekmunka megítélésével kapcsolatos álláspontok és megítélések fejlődése követhető. </w:t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 xml:space="preserve"> </w:t>
      </w:r>
      <w:r w:rsidRPr="00F3337F">
        <w:rPr>
          <w:sz w:val="24"/>
          <w:szCs w:val="24"/>
        </w:rPr>
        <w:tab/>
        <w:t xml:space="preserve">Úgy tűnik, a </w:t>
      </w:r>
      <w:proofErr w:type="gramStart"/>
      <w:r w:rsidRPr="00F3337F">
        <w:rPr>
          <w:sz w:val="24"/>
          <w:szCs w:val="24"/>
        </w:rPr>
        <w:t>kor</w:t>
      </w:r>
      <w:r w:rsidR="00803F77" w:rsidRPr="00F3337F">
        <w:rPr>
          <w:sz w:val="24"/>
          <w:szCs w:val="24"/>
        </w:rPr>
        <w:t xml:space="preserve"> </w:t>
      </w:r>
      <w:r w:rsidRPr="00F3337F">
        <w:rPr>
          <w:sz w:val="24"/>
          <w:szCs w:val="24"/>
        </w:rPr>
        <w:t>szellemi</w:t>
      </w:r>
      <w:proofErr w:type="gramEnd"/>
      <w:r w:rsidRPr="00F3337F">
        <w:rPr>
          <w:sz w:val="24"/>
          <w:szCs w:val="24"/>
        </w:rPr>
        <w:t xml:space="preserve"> áramlataival egybeesett, azoknak jól megfelelt a Genfi Nyilatkozat manifesztum jellege és műfaja. Mint tudjuk</w:t>
      </w:r>
      <w:r w:rsidR="00803F77" w:rsidRPr="00F3337F">
        <w:rPr>
          <w:sz w:val="24"/>
          <w:szCs w:val="24"/>
        </w:rPr>
        <w:t>,</w:t>
      </w:r>
      <w:r w:rsidRPr="00F3337F">
        <w:rPr>
          <w:sz w:val="24"/>
          <w:szCs w:val="24"/>
        </w:rPr>
        <w:t xml:space="preserve"> 1924-ben tartotta a Genfi-tó partján, Genftől mintegy 80 kilométernyire  Montreux-</w:t>
      </w:r>
      <w:proofErr w:type="spellStart"/>
      <w:r w:rsidRPr="00F3337F">
        <w:rPr>
          <w:sz w:val="24"/>
          <w:szCs w:val="24"/>
        </w:rPr>
        <w:t>ben</w:t>
      </w:r>
      <w:proofErr w:type="spellEnd"/>
      <w:r w:rsidRPr="00F3337F">
        <w:rPr>
          <w:sz w:val="24"/>
          <w:szCs w:val="24"/>
        </w:rPr>
        <w:t xml:space="preserve"> a "</w:t>
      </w:r>
      <w:proofErr w:type="spellStart"/>
      <w:r w:rsidRPr="00F3337F">
        <w:rPr>
          <w:sz w:val="24"/>
          <w:szCs w:val="24"/>
        </w:rPr>
        <w:t>Ligue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Internationale</w:t>
      </w:r>
      <w:proofErr w:type="spellEnd"/>
      <w:r w:rsidRPr="00F3337F">
        <w:rPr>
          <w:sz w:val="24"/>
          <w:szCs w:val="24"/>
        </w:rPr>
        <w:t xml:space="preserve"> pour l' </w:t>
      </w:r>
      <w:proofErr w:type="spellStart"/>
      <w:r w:rsidRPr="00F3337F">
        <w:rPr>
          <w:sz w:val="24"/>
          <w:szCs w:val="24"/>
        </w:rPr>
        <w:t>Éducation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Nouvelle</w:t>
      </w:r>
      <w:proofErr w:type="spellEnd"/>
      <w:r w:rsidRPr="00F3337F">
        <w:rPr>
          <w:sz w:val="24"/>
          <w:szCs w:val="24"/>
        </w:rPr>
        <w:t>"</w:t>
      </w:r>
      <w:r w:rsidR="00F3337F">
        <w:rPr>
          <w:sz w:val="24"/>
          <w:szCs w:val="24"/>
        </w:rPr>
        <w:t xml:space="preserve"> (</w:t>
      </w:r>
      <w:r w:rsidRPr="00F3337F">
        <w:rPr>
          <w:sz w:val="24"/>
          <w:szCs w:val="24"/>
        </w:rPr>
        <w:t xml:space="preserve">a </w:t>
      </w:r>
      <w:proofErr w:type="spellStart"/>
      <w:r w:rsidRPr="00F3337F">
        <w:rPr>
          <w:sz w:val="24"/>
          <w:szCs w:val="24"/>
        </w:rPr>
        <w:t>Ferriere</w:t>
      </w:r>
      <w:proofErr w:type="spellEnd"/>
      <w:r w:rsidRPr="00F3337F">
        <w:rPr>
          <w:sz w:val="24"/>
          <w:szCs w:val="24"/>
        </w:rPr>
        <w:t xml:space="preserve"> alapította Új Nevelés Ligája</w:t>
      </w:r>
      <w:r w:rsidR="00F3337F">
        <w:rPr>
          <w:sz w:val="24"/>
          <w:szCs w:val="24"/>
        </w:rPr>
        <w:t>)</w:t>
      </w:r>
      <w:r w:rsidRPr="00F3337F">
        <w:rPr>
          <w:sz w:val="24"/>
          <w:szCs w:val="24"/>
        </w:rPr>
        <w:t xml:space="preserve"> </w:t>
      </w:r>
      <w:proofErr w:type="gramStart"/>
      <w:r w:rsidRPr="00F3337F">
        <w:rPr>
          <w:sz w:val="24"/>
          <w:szCs w:val="24"/>
        </w:rPr>
        <w:t>kongresszusát</w:t>
      </w:r>
      <w:proofErr w:type="gramEnd"/>
      <w:r w:rsidRPr="00F3337F">
        <w:rPr>
          <w:rStyle w:val="Lbjegyzet-hivatkozs"/>
          <w:sz w:val="24"/>
          <w:szCs w:val="24"/>
        </w:rPr>
        <w:footnoteReference w:id="6"/>
      </w:r>
      <w:r w:rsidRPr="00F3337F">
        <w:rPr>
          <w:sz w:val="24"/>
          <w:szCs w:val="24"/>
        </w:rPr>
        <w:t xml:space="preserve">. Az sem lehet véletlen, hogy a kor leghaladóbb gondolkodású pedagógusainak konferenciája ugyanabban az évben, s szinte ugyanott zajlik, mint a Népszövetség ülése. Feltevésem szerint e Nyilatkozat  az Új Nevelés Ligája </w:t>
      </w:r>
      <w:proofErr w:type="gramStart"/>
      <w:r w:rsidRPr="00F3337F">
        <w:rPr>
          <w:sz w:val="24"/>
          <w:szCs w:val="24"/>
        </w:rPr>
        <w:t>kongresszusán</w:t>
      </w:r>
      <w:proofErr w:type="gramEnd"/>
      <w:r w:rsidRPr="00F3337F">
        <w:rPr>
          <w:sz w:val="24"/>
          <w:szCs w:val="24"/>
        </w:rPr>
        <w:t xml:space="preserve"> részt vevő C. Freinetre is hatással lehetett. E feltevést megerősíteni látszik az a charta, amelyet Freinet fogalmazott "A gyerekek alapvető jogainak és szükségleteinek chartája" címmel</w:t>
      </w:r>
      <w:r w:rsidRPr="00F3337F">
        <w:rPr>
          <w:rStyle w:val="Lbjegyzet-hivatkozs"/>
          <w:sz w:val="24"/>
          <w:szCs w:val="24"/>
        </w:rPr>
        <w:footnoteReference w:id="7"/>
      </w:r>
      <w:r w:rsidRPr="00F3337F">
        <w:rPr>
          <w:sz w:val="24"/>
          <w:szCs w:val="24"/>
        </w:rPr>
        <w:t xml:space="preserve">. </w:t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</w:r>
      <w:proofErr w:type="spellStart"/>
      <w:r w:rsidRPr="00F3337F">
        <w:rPr>
          <w:sz w:val="24"/>
          <w:szCs w:val="24"/>
        </w:rPr>
        <w:t>Ugyanebbben</w:t>
      </w:r>
      <w:proofErr w:type="spellEnd"/>
      <w:r w:rsidRPr="00F3337F">
        <w:rPr>
          <w:sz w:val="24"/>
          <w:szCs w:val="24"/>
        </w:rPr>
        <w:t xml:space="preserve"> az időben fogalmazódnak meg </w:t>
      </w:r>
      <w:proofErr w:type="spellStart"/>
      <w:r w:rsidRPr="00F3337F">
        <w:rPr>
          <w:sz w:val="24"/>
          <w:szCs w:val="24"/>
        </w:rPr>
        <w:t>Janusz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Korczak</w:t>
      </w:r>
      <w:proofErr w:type="spellEnd"/>
      <w:r w:rsidRPr="00F3337F">
        <w:rPr>
          <w:sz w:val="24"/>
          <w:szCs w:val="24"/>
        </w:rPr>
        <w:t xml:space="preserve"> gondolatai a gyermekek jogairól. Az 1929-ben Lengyelországban </w:t>
      </w:r>
      <w:proofErr w:type="gramStart"/>
      <w:r w:rsidRPr="00F3337F">
        <w:rPr>
          <w:sz w:val="24"/>
          <w:szCs w:val="24"/>
        </w:rPr>
        <w:t>publikált</w:t>
      </w:r>
      <w:proofErr w:type="gramEnd"/>
      <w:r w:rsidRPr="00F3337F">
        <w:rPr>
          <w:sz w:val="24"/>
          <w:szCs w:val="24"/>
        </w:rPr>
        <w:t xml:space="preserve"> munkájában így ír a Genfi Nyilatkozatról: </w:t>
      </w:r>
    </w:p>
    <w:p w:rsidR="00753FDB" w:rsidRPr="00F3337F" w:rsidRDefault="00753FDB" w:rsidP="00753FDB">
      <w:pPr>
        <w:jc w:val="both"/>
        <w:rPr>
          <w:i/>
          <w:sz w:val="24"/>
          <w:szCs w:val="24"/>
        </w:rPr>
      </w:pPr>
      <w:r w:rsidRPr="00F3337F">
        <w:rPr>
          <w:sz w:val="24"/>
          <w:szCs w:val="24"/>
        </w:rPr>
        <w:lastRenderedPageBreak/>
        <w:tab/>
      </w:r>
      <w:r w:rsidRPr="00F3337F">
        <w:rPr>
          <w:i/>
          <w:sz w:val="24"/>
          <w:szCs w:val="24"/>
        </w:rPr>
        <w:t xml:space="preserve">"A genfi törvényalkotók összekeverték a kötelezettségeket és jogokat; a nyilatkozat hangvétele inkább rábeszélő, mintsem követelő: a jószándékra </w:t>
      </w:r>
      <w:proofErr w:type="gramStart"/>
      <w:r w:rsidRPr="00F3337F">
        <w:rPr>
          <w:i/>
          <w:sz w:val="24"/>
          <w:szCs w:val="24"/>
        </w:rPr>
        <w:t>apellál</w:t>
      </w:r>
      <w:proofErr w:type="gramEnd"/>
      <w:r w:rsidRPr="00F3337F">
        <w:rPr>
          <w:i/>
          <w:sz w:val="24"/>
          <w:szCs w:val="24"/>
        </w:rPr>
        <w:t>, jóindulatért esdekel."</w:t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 xml:space="preserve">Adataim szerint </w:t>
      </w:r>
      <w:proofErr w:type="spellStart"/>
      <w:r w:rsidRPr="00F3337F">
        <w:rPr>
          <w:sz w:val="24"/>
          <w:szCs w:val="24"/>
        </w:rPr>
        <w:t>Korczak</w:t>
      </w:r>
      <w:proofErr w:type="spellEnd"/>
      <w:r w:rsidRPr="00F3337F">
        <w:rPr>
          <w:sz w:val="24"/>
          <w:szCs w:val="24"/>
        </w:rPr>
        <w:t xml:space="preserve"> szinte az egyetlen volt ezekben az években, aki nem hitt a kiáltványok, </w:t>
      </w:r>
      <w:proofErr w:type="gramStart"/>
      <w:r w:rsidRPr="00F3337F">
        <w:rPr>
          <w:sz w:val="24"/>
          <w:szCs w:val="24"/>
        </w:rPr>
        <w:t>manifesztumok</w:t>
      </w:r>
      <w:proofErr w:type="gramEnd"/>
      <w:r w:rsidRPr="00F3337F">
        <w:rPr>
          <w:sz w:val="24"/>
          <w:szCs w:val="24"/>
        </w:rPr>
        <w:t>, dekrétumok mindenhatóságában, erejében. Árvaházi és a háború utáni tapasztalatai másról szóltak, másféle gyermeki jogokat fogalmaztattak, írattak le vele.</w:t>
      </w:r>
      <w:r w:rsidRPr="00F3337F">
        <w:rPr>
          <w:rStyle w:val="Lbjegyzet-hivatkozs"/>
          <w:sz w:val="24"/>
          <w:szCs w:val="24"/>
        </w:rPr>
        <w:footnoteReference w:id="8"/>
      </w:r>
      <w:r w:rsidRPr="00F3337F">
        <w:rPr>
          <w:sz w:val="24"/>
          <w:szCs w:val="24"/>
        </w:rPr>
        <w:t xml:space="preserve"> Hivatkozott munkájában </w:t>
      </w:r>
      <w:proofErr w:type="spellStart"/>
      <w:r w:rsidRPr="00F3337F">
        <w:rPr>
          <w:sz w:val="24"/>
          <w:szCs w:val="24"/>
        </w:rPr>
        <w:t>Janusz</w:t>
      </w:r>
      <w:proofErr w:type="spellEnd"/>
      <w:r w:rsidRPr="00F3337F">
        <w:rPr>
          <w:sz w:val="24"/>
          <w:szCs w:val="24"/>
        </w:rPr>
        <w:t xml:space="preserve"> </w:t>
      </w:r>
      <w:proofErr w:type="spellStart"/>
      <w:r w:rsidRPr="00F3337F">
        <w:rPr>
          <w:sz w:val="24"/>
          <w:szCs w:val="24"/>
        </w:rPr>
        <w:t>Korczak</w:t>
      </w:r>
      <w:proofErr w:type="spellEnd"/>
      <w:r w:rsidRPr="00F3337F">
        <w:rPr>
          <w:sz w:val="24"/>
          <w:szCs w:val="24"/>
        </w:rPr>
        <w:t xml:space="preserve"> fölsorakoztatja, hogy miféle jogokra, miféle tiszteletre kéne az embereknek gondolnia a gyermekkel kapcsolatosan. </w:t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>Egyetlen esetben mégis a Genfi Nyilatkozat 3. pontjára hivatkozva</w:t>
      </w:r>
      <w:r w:rsidR="00803F77" w:rsidRPr="00F3337F">
        <w:rPr>
          <w:sz w:val="24"/>
          <w:szCs w:val="24"/>
        </w:rPr>
        <w:t xml:space="preserve"> </w:t>
      </w:r>
      <w:proofErr w:type="gramStart"/>
      <w:r w:rsidRPr="00F3337F">
        <w:rPr>
          <w:sz w:val="24"/>
          <w:szCs w:val="24"/>
        </w:rPr>
        <w:t>apellált</w:t>
      </w:r>
      <w:proofErr w:type="gramEnd"/>
      <w:r w:rsidR="00803F77" w:rsidRPr="00F3337F">
        <w:rPr>
          <w:sz w:val="24"/>
          <w:szCs w:val="24"/>
        </w:rPr>
        <w:t xml:space="preserve"> </w:t>
      </w:r>
      <w:r w:rsidRPr="00F3337F">
        <w:rPr>
          <w:sz w:val="24"/>
          <w:szCs w:val="24"/>
        </w:rPr>
        <w:t xml:space="preserve">a jószándékra, </w:t>
      </w:r>
      <w:proofErr w:type="spellStart"/>
      <w:r w:rsidRPr="00F3337F">
        <w:rPr>
          <w:sz w:val="24"/>
          <w:szCs w:val="24"/>
        </w:rPr>
        <w:t>esdekelt</w:t>
      </w:r>
      <w:proofErr w:type="spellEnd"/>
      <w:r w:rsidRPr="00F3337F">
        <w:rPr>
          <w:sz w:val="24"/>
          <w:szCs w:val="24"/>
        </w:rPr>
        <w:t xml:space="preserve"> a jóindulatért. Úgy látszik, 1940-ben a gettóba szorított Varsói Árvaház vezetőjeként, nevelőjeként, s a népszerű rádióadások öreg doktoraként kétségbeesése diktálta e lépést: vész esetén a gyermekmentés kötelezettségére figyelmeztetni az emberiséget.</w:t>
      </w:r>
      <w:r w:rsidRPr="00F3337F">
        <w:rPr>
          <w:rStyle w:val="Lbjegyzet-hivatkozs"/>
          <w:sz w:val="24"/>
          <w:szCs w:val="24"/>
        </w:rPr>
        <w:t xml:space="preserve"> </w:t>
      </w:r>
      <w:r w:rsidRPr="00F3337F">
        <w:rPr>
          <w:rStyle w:val="Lbjegyzet-hivatkozs"/>
          <w:sz w:val="24"/>
          <w:szCs w:val="24"/>
        </w:rPr>
        <w:footnoteReference w:id="9"/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 xml:space="preserve">Sajátos adalék, hogy a Művelődésügyi Munkások Internacionáléjának 1928. évi lipcsei pedagógiai konferenciáján több előadás is napirendre került </w:t>
      </w:r>
      <w:r w:rsidR="00803F77" w:rsidRPr="00F3337F">
        <w:rPr>
          <w:sz w:val="24"/>
          <w:szCs w:val="24"/>
        </w:rPr>
        <w:t>(</w:t>
      </w:r>
      <w:proofErr w:type="gramStart"/>
      <w:r w:rsidRPr="00F3337F">
        <w:rPr>
          <w:sz w:val="24"/>
          <w:szCs w:val="24"/>
        </w:rPr>
        <w:t>görög</w:t>
      </w:r>
      <w:proofErr w:type="gramEnd"/>
      <w:r w:rsidRPr="00F3337F">
        <w:rPr>
          <w:sz w:val="24"/>
          <w:szCs w:val="24"/>
        </w:rPr>
        <w:t xml:space="preserve"> ill. japán előadótól</w:t>
      </w:r>
      <w:r w:rsidR="00803F77" w:rsidRPr="00F3337F">
        <w:rPr>
          <w:sz w:val="24"/>
          <w:szCs w:val="24"/>
        </w:rPr>
        <w:t>)</w:t>
      </w:r>
      <w:r w:rsidRPr="00F3337F">
        <w:rPr>
          <w:sz w:val="24"/>
          <w:szCs w:val="24"/>
        </w:rPr>
        <w:t xml:space="preserve"> amely jogi kontextusban vetette fel a proletárgyermek helyzetét </w:t>
      </w:r>
      <w:r w:rsidRPr="00F3337F">
        <w:rPr>
          <w:rStyle w:val="Lbjegyzet-hivatkozs"/>
          <w:sz w:val="24"/>
          <w:szCs w:val="24"/>
        </w:rPr>
        <w:footnoteReference w:id="10"/>
      </w:r>
      <w:r w:rsidRPr="00F3337F">
        <w:rPr>
          <w:sz w:val="24"/>
          <w:szCs w:val="24"/>
        </w:rPr>
        <w:t>.</w:t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 xml:space="preserve">Az első világháború végétől </w:t>
      </w:r>
      <w:proofErr w:type="gramStart"/>
      <w:r w:rsidRPr="00F3337F">
        <w:rPr>
          <w:sz w:val="24"/>
          <w:szCs w:val="24"/>
        </w:rPr>
        <w:t>datált</w:t>
      </w:r>
      <w:proofErr w:type="gramEnd"/>
      <w:r w:rsidRPr="00F3337F">
        <w:rPr>
          <w:sz w:val="24"/>
          <w:szCs w:val="24"/>
        </w:rPr>
        <w:t xml:space="preserve"> "manifesztumos" korszak új irányai 1948-tól egyre élesebben kezdtek kirajzolódni. Ebben történelmi jelentőségű lépést jelentett az ENSZ Közgyűlésen 1948</w:t>
      </w:r>
      <w:r w:rsidR="00803F77" w:rsidRPr="00F3337F">
        <w:rPr>
          <w:sz w:val="24"/>
          <w:szCs w:val="24"/>
        </w:rPr>
        <w:t>.</w:t>
      </w:r>
      <w:r w:rsidRPr="00F3337F">
        <w:rPr>
          <w:sz w:val="24"/>
          <w:szCs w:val="24"/>
        </w:rPr>
        <w:t xml:space="preserve"> december 10-én</w:t>
      </w:r>
      <w:r w:rsidR="00803F77" w:rsidRPr="00F3337F">
        <w:rPr>
          <w:sz w:val="24"/>
          <w:szCs w:val="24"/>
        </w:rPr>
        <w:t xml:space="preserve"> (</w:t>
      </w:r>
      <w:r w:rsidRPr="00F3337F">
        <w:rPr>
          <w:sz w:val="24"/>
          <w:szCs w:val="24"/>
        </w:rPr>
        <w:t>Emberi Jogok Napja</w:t>
      </w:r>
      <w:r w:rsidR="00803F77" w:rsidRPr="00F3337F">
        <w:rPr>
          <w:sz w:val="24"/>
          <w:szCs w:val="24"/>
        </w:rPr>
        <w:t>)</w:t>
      </w:r>
      <w:r w:rsidRPr="00F3337F">
        <w:rPr>
          <w:sz w:val="24"/>
          <w:szCs w:val="24"/>
        </w:rPr>
        <w:t xml:space="preserve"> elfogadott Emberi Jogok Egyetemes Nyilatkozata. Ilyennek kell tekintenünk még akkor is, ha elfogadása idején még nem rendelkezett jogi erővel, de világszerte széles körben befolyásolta a nemzeti alkotmányokat és törvényeket, s megalkotásától napjainkig erőteljes hatást gyakorol a nemzetközi jogalkotásra, a jog fejlődésére. S ekkortól indul meg az a folyamat, hogy olyan szerződéses rendelkezésekké, egyezményeké alakítsák át ezen alapelveket, amelyek a jogi kötelezettségeket jelentenek a csatlakozó, a megerősítő államok számára.   </w:t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>Az 1948-ban elfogadott Emberi Jogok Egyetemes Nyilatkozatának szerves részét képezik a gyermekek jogai. A gyermeki jog felől megközelítve e kérdést a jogi kötelezettségek nélküli nyilatkozattételektől,</w:t>
      </w:r>
      <w:r w:rsidR="00803F77" w:rsidRPr="00F3337F">
        <w:rPr>
          <w:sz w:val="24"/>
          <w:szCs w:val="24"/>
        </w:rPr>
        <w:t xml:space="preserve"> </w:t>
      </w:r>
      <w:proofErr w:type="gramStart"/>
      <w:r w:rsidRPr="00F3337F">
        <w:rPr>
          <w:sz w:val="24"/>
          <w:szCs w:val="24"/>
        </w:rPr>
        <w:t>dekrétumoktól</w:t>
      </w:r>
      <w:proofErr w:type="gramEnd"/>
      <w:r w:rsidRPr="00F3337F">
        <w:rPr>
          <w:sz w:val="24"/>
          <w:szCs w:val="24"/>
        </w:rPr>
        <w:t xml:space="preserve"> történő elmozdulás jelentős lépése volt ENSZ Gyermeki Jogok Nyilatkozatának elfogadása az ENSZ közgyűlésén, 1959. november 20-án. Az akkori 78 ENSZ tagállam</w:t>
      </w:r>
      <w:r w:rsidR="00803F77" w:rsidRPr="00F3337F">
        <w:rPr>
          <w:sz w:val="24"/>
          <w:szCs w:val="24"/>
        </w:rPr>
        <w:t xml:space="preserve"> </w:t>
      </w:r>
      <w:proofErr w:type="gramStart"/>
      <w:r w:rsidRPr="00F3337F">
        <w:rPr>
          <w:sz w:val="24"/>
          <w:szCs w:val="24"/>
        </w:rPr>
        <w:t>egyhangúlag</w:t>
      </w:r>
      <w:proofErr w:type="gramEnd"/>
      <w:r w:rsidRPr="00F3337F">
        <w:rPr>
          <w:sz w:val="24"/>
          <w:szCs w:val="24"/>
        </w:rPr>
        <w:t xml:space="preserve"> fogadat el azt. Bár a 10 pontban megfogalmazott Nyilatkozat nem bírt törvényi erővel, de referencia értéke volt, s mint azt több elemzés is kimutatja "inkább erkölcsi, mint jogi érvénnyel rendelkezett."</w:t>
      </w:r>
      <w:r w:rsidRPr="00F3337F">
        <w:rPr>
          <w:rStyle w:val="Lbjegyzet-hivatkozs"/>
          <w:sz w:val="24"/>
          <w:szCs w:val="24"/>
        </w:rPr>
        <w:footnoteReference w:id="11"/>
      </w:r>
    </w:p>
    <w:p w:rsidR="00753FDB" w:rsidRPr="00F3337F" w:rsidRDefault="00753FDB" w:rsidP="00753FDB">
      <w:pPr>
        <w:jc w:val="both"/>
        <w:rPr>
          <w:sz w:val="24"/>
          <w:szCs w:val="24"/>
        </w:rPr>
      </w:pPr>
      <w:r w:rsidRPr="00F3337F">
        <w:rPr>
          <w:sz w:val="24"/>
          <w:szCs w:val="24"/>
        </w:rPr>
        <w:tab/>
        <w:t xml:space="preserve">Az 1959. évi Gyermeki Jogok Nyilatkozata bevezetésében jogelődjének tekinti az 1924. évi Genfi Deklarációt. Ezt a folytonosságot vállalja éppen harminc évvel később, az 1989. november 20-i ENSZ közgyűlésen elfogadott, a Gyermek Jogairól Szóló Egyezmény, a korszakváltás  </w:t>
      </w:r>
      <w:proofErr w:type="gramStart"/>
      <w:r w:rsidRPr="00F3337F">
        <w:rPr>
          <w:sz w:val="24"/>
          <w:szCs w:val="24"/>
        </w:rPr>
        <w:t>dokumentuma</w:t>
      </w:r>
      <w:proofErr w:type="gramEnd"/>
      <w:r w:rsidRPr="00F3337F">
        <w:rPr>
          <w:sz w:val="24"/>
          <w:szCs w:val="24"/>
        </w:rPr>
        <w:t xml:space="preserve"> is.</w:t>
      </w:r>
      <w:r w:rsidRPr="00F3337F">
        <w:rPr>
          <w:rStyle w:val="Lbjegyzet-hivatkozs"/>
          <w:sz w:val="24"/>
          <w:szCs w:val="24"/>
        </w:rPr>
        <w:footnoteReference w:id="12"/>
      </w:r>
      <w:r w:rsidRPr="00F3337F">
        <w:rPr>
          <w:sz w:val="24"/>
          <w:szCs w:val="24"/>
        </w:rPr>
        <w:t xml:space="preserve"> </w:t>
      </w:r>
    </w:p>
    <w:p w:rsidR="00BD0836" w:rsidRPr="00F3337F" w:rsidRDefault="009B3D50" w:rsidP="00753FDB">
      <w:pPr>
        <w:rPr>
          <w:sz w:val="24"/>
          <w:szCs w:val="24"/>
        </w:rPr>
      </w:pPr>
    </w:p>
    <w:sectPr w:rsidR="00BD0836" w:rsidRPr="00F3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A8" w:rsidRDefault="003A4DA8" w:rsidP="00753FDB">
      <w:r>
        <w:separator/>
      </w:r>
    </w:p>
  </w:endnote>
  <w:endnote w:type="continuationSeparator" w:id="0">
    <w:p w:rsidR="003A4DA8" w:rsidRDefault="003A4DA8" w:rsidP="007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A8" w:rsidRDefault="003A4DA8" w:rsidP="00753FDB">
      <w:r>
        <w:separator/>
      </w:r>
    </w:p>
  </w:footnote>
  <w:footnote w:type="continuationSeparator" w:id="0">
    <w:p w:rsidR="003A4DA8" w:rsidRDefault="003A4DA8" w:rsidP="00753FDB">
      <w:r>
        <w:continuationSeparator/>
      </w:r>
    </w:p>
  </w:footnote>
  <w:footnote w:id="1">
    <w:p w:rsidR="00753FDB" w:rsidRPr="00753FDB" w:rsidRDefault="00753FDB">
      <w:pPr>
        <w:pStyle w:val="Lbjegyzetszveg"/>
      </w:pPr>
      <w:r w:rsidRPr="00753FDB">
        <w:rPr>
          <w:rStyle w:val="Lbjegyzet-hivatkozs"/>
        </w:rPr>
        <w:footnoteRef/>
      </w:r>
      <w:r w:rsidRPr="00753FDB">
        <w:t xml:space="preserve"> Részlet a Szerzőnek Szétszakadt és meg nem font hálók címmel 2000-ben az OKKER Kiadónál megjelent könyvéből.</w:t>
      </w:r>
    </w:p>
    <w:p w:rsidR="00753FDB" w:rsidRPr="00753FDB" w:rsidRDefault="00753FDB" w:rsidP="00753FDB">
      <w:pPr>
        <w:pStyle w:val="Lbjegyzetszveg"/>
        <w:jc w:val="both"/>
      </w:pPr>
      <w:r w:rsidRPr="00753FDB">
        <w:t xml:space="preserve">Fontosnak tartjuk jelezni, hogy Szabó Miklósnak Az orosz nevelés története című könyvében még korábbi – a magyarországi olvasóközönség előtt nem, </w:t>
      </w:r>
      <w:r w:rsidR="0037283A">
        <w:t xml:space="preserve">vagy </w:t>
      </w:r>
      <w:r w:rsidRPr="00753FDB">
        <w:t xml:space="preserve">alig ismert - előzmény is megjelenik: a tolsztojánus </w:t>
      </w:r>
      <w:r w:rsidRPr="00753FDB">
        <w:rPr>
          <w:shd w:val="clear" w:color="auto" w:fill="FFFFFF"/>
        </w:rPr>
        <w:t xml:space="preserve">K. </w:t>
      </w:r>
      <w:r>
        <w:rPr>
          <w:shd w:val="clear" w:color="auto" w:fill="FFFFFF"/>
        </w:rPr>
        <w:t xml:space="preserve">N. </w:t>
      </w:r>
      <w:proofErr w:type="spellStart"/>
      <w:r w:rsidRPr="00753FDB">
        <w:rPr>
          <w:rStyle w:val="Kiemels"/>
          <w:bCs/>
          <w:i w:val="0"/>
          <w:iCs w:val="0"/>
          <w:shd w:val="clear" w:color="auto" w:fill="FFFFFF"/>
        </w:rPr>
        <w:t>Ventzel</w:t>
      </w:r>
      <w:proofErr w:type="spellEnd"/>
      <w:r w:rsidRPr="00753FDB">
        <w:rPr>
          <w:shd w:val="clear" w:color="auto" w:fill="FFFFFF"/>
        </w:rPr>
        <w:t xml:space="preserve"> (1857-1947) 1905-ben fogalmazta meg a gyermeki jogok fontosságát. További kutatás tárgya, hogy ebben az időben a cári birodalom részeként létező lengyel fővárosban, Varsóban élő </w:t>
      </w:r>
      <w:proofErr w:type="spellStart"/>
      <w:r w:rsidRPr="00753FDB">
        <w:rPr>
          <w:shd w:val="clear" w:color="auto" w:fill="FFFFFF"/>
        </w:rPr>
        <w:t>Janusz</w:t>
      </w:r>
      <w:proofErr w:type="spellEnd"/>
      <w:r w:rsidRPr="00753FDB">
        <w:rPr>
          <w:shd w:val="clear" w:color="auto" w:fill="FFFFFF"/>
        </w:rPr>
        <w:t xml:space="preserve"> </w:t>
      </w:r>
      <w:proofErr w:type="spellStart"/>
      <w:r w:rsidRPr="00753FDB">
        <w:rPr>
          <w:shd w:val="clear" w:color="auto" w:fill="FFFFFF"/>
        </w:rPr>
        <w:t>Korczak</w:t>
      </w:r>
      <w:proofErr w:type="spellEnd"/>
      <w:r w:rsidRPr="00753FDB">
        <w:rPr>
          <w:shd w:val="clear" w:color="auto" w:fill="FFFFFF"/>
        </w:rPr>
        <w:t xml:space="preserve"> ismerhette-e az orosz szerző művét {</w:t>
      </w:r>
      <w:proofErr w:type="gramStart"/>
      <w:r w:rsidRPr="00753FDB">
        <w:rPr>
          <w:shd w:val="clear" w:color="auto" w:fill="FFFFFF"/>
        </w:rPr>
        <w:t>A</w:t>
      </w:r>
      <w:proofErr w:type="gramEnd"/>
      <w:r w:rsidRPr="00753FDB">
        <w:rPr>
          <w:shd w:val="clear" w:color="auto" w:fill="FFFFFF"/>
        </w:rPr>
        <w:t xml:space="preserve"> </w:t>
      </w:r>
      <w:proofErr w:type="spellStart"/>
      <w:r w:rsidRPr="00753FDB">
        <w:rPr>
          <w:shd w:val="clear" w:color="auto" w:fill="FFFFFF"/>
        </w:rPr>
        <w:t>Szerk</w:t>
      </w:r>
      <w:proofErr w:type="spellEnd"/>
      <w:r w:rsidRPr="00753FDB">
        <w:rPr>
          <w:shd w:val="clear" w:color="auto" w:fill="FFFFFF"/>
        </w:rPr>
        <w:t>.}</w:t>
      </w:r>
    </w:p>
  </w:footnote>
  <w:footnote w:id="2">
    <w:p w:rsidR="00B82684" w:rsidRDefault="00B82684">
      <w:pPr>
        <w:pStyle w:val="Lbjegyzetszveg"/>
      </w:pPr>
    </w:p>
  </w:footnote>
  <w:footnote w:id="3">
    <w:p w:rsidR="00753FDB" w:rsidRPr="00753FDB" w:rsidRDefault="00753FDB" w:rsidP="00753FDB">
      <w:pPr>
        <w:jc w:val="both"/>
      </w:pPr>
      <w:r w:rsidRPr="00753FDB">
        <w:rPr>
          <w:rStyle w:val="Lbjegyzet-hivatkozs"/>
        </w:rPr>
        <w:footnoteRef/>
      </w:r>
      <w:r w:rsidRPr="00753FDB">
        <w:t xml:space="preserve"> </w:t>
      </w:r>
      <w:proofErr w:type="spellStart"/>
      <w:r w:rsidRPr="00753FDB">
        <w:t>Vajkai</w:t>
      </w:r>
      <w:proofErr w:type="spellEnd"/>
      <w:r w:rsidRPr="00753FDB">
        <w:t xml:space="preserve"> Júlia Éva: Népnevelés a gép </w:t>
      </w:r>
      <w:proofErr w:type="spellStart"/>
      <w:r w:rsidRPr="00753FDB">
        <w:t>századában</w:t>
      </w:r>
      <w:proofErr w:type="spellEnd"/>
      <w:r w:rsidRPr="00753FDB">
        <w:t xml:space="preserve"> / Dr. Imre Sándor előszavával</w:t>
      </w:r>
      <w:proofErr w:type="gramStart"/>
      <w:r w:rsidRPr="00753FDB">
        <w:t xml:space="preserve">/ </w:t>
      </w:r>
      <w:r>
        <w:t xml:space="preserve"> </w:t>
      </w:r>
      <w:proofErr w:type="spellStart"/>
      <w:r w:rsidRPr="00753FDB">
        <w:t>Studium</w:t>
      </w:r>
      <w:proofErr w:type="spellEnd"/>
      <w:proofErr w:type="gramEnd"/>
      <w:r w:rsidRPr="00753FDB">
        <w:t xml:space="preserve"> </w:t>
      </w:r>
      <w:proofErr w:type="spellStart"/>
      <w:r w:rsidRPr="00753FDB">
        <w:t>Főbizománya</w:t>
      </w:r>
      <w:proofErr w:type="spellEnd"/>
      <w:r w:rsidRPr="00753FDB">
        <w:t xml:space="preserve">, Budapest, </w:t>
      </w:r>
      <w:proofErr w:type="spellStart"/>
      <w:r w:rsidRPr="00753FDB">
        <w:t>é.n</w:t>
      </w:r>
      <w:proofErr w:type="spellEnd"/>
      <w:r w:rsidRPr="00753FDB">
        <w:t>. p.12.</w:t>
      </w:r>
      <w:r>
        <w:t xml:space="preserve"> </w:t>
      </w:r>
    </w:p>
  </w:footnote>
  <w:footnote w:id="4">
    <w:p w:rsidR="00753FDB" w:rsidRPr="00753FDB" w:rsidRDefault="00753FDB" w:rsidP="00753FDB">
      <w:pPr>
        <w:jc w:val="both"/>
      </w:pPr>
      <w:r w:rsidRPr="00753FDB">
        <w:rPr>
          <w:rStyle w:val="Lbjegyzet-hivatkozs"/>
        </w:rPr>
        <w:footnoteRef/>
      </w:r>
      <w:r w:rsidRPr="00753FDB">
        <w:t xml:space="preserve"> Közli: </w:t>
      </w:r>
      <w:proofErr w:type="spellStart"/>
      <w:r w:rsidRPr="00753FDB">
        <w:t>Gárdos</w:t>
      </w:r>
      <w:proofErr w:type="spellEnd"/>
      <w:r w:rsidRPr="00753FDB">
        <w:t xml:space="preserve"> Attila - Vajda Éva: A gyermek jogainak védelme a nemzetközi jogban.</w:t>
      </w:r>
      <w:r>
        <w:t xml:space="preserve"> </w:t>
      </w:r>
      <w:r w:rsidRPr="00753FDB">
        <w:t xml:space="preserve">  In.  Jelentés a gyerekek helyzetéről Magyarországon 1993. (</w:t>
      </w:r>
      <w:proofErr w:type="spellStart"/>
      <w:r w:rsidRPr="00753FDB">
        <w:t>Főszerk</w:t>
      </w:r>
      <w:proofErr w:type="spellEnd"/>
      <w:proofErr w:type="gramStart"/>
      <w:r w:rsidRPr="00753FDB">
        <w:t>.:</w:t>
      </w:r>
      <w:proofErr w:type="gramEnd"/>
      <w:r w:rsidRPr="00753FDB">
        <w:t xml:space="preserve"> Trencsényi L.)</w:t>
      </w:r>
      <w:r>
        <w:t xml:space="preserve"> </w:t>
      </w:r>
      <w:r w:rsidRPr="00753FDB">
        <w:t xml:space="preserve"> Gyermekérdekek Magyarországi Fóruma Budapest, 1994. p. 17.</w:t>
      </w:r>
    </w:p>
    <w:p w:rsidR="00753FDB" w:rsidRPr="00753FDB" w:rsidRDefault="00753FDB" w:rsidP="00753FDB">
      <w:pPr>
        <w:jc w:val="both"/>
      </w:pPr>
      <w:r w:rsidRPr="00753FDB">
        <w:t xml:space="preserve"> Ld. még Bokorné Szegő Hanna: A gyermek védelme a nemzetközi jogban.</w:t>
      </w:r>
      <w:r>
        <w:t xml:space="preserve"> </w:t>
      </w:r>
      <w:r w:rsidRPr="00753FDB">
        <w:t xml:space="preserve"> Jogtudományi Közlöny, 1979. június 29. p. 310-315 valamint: Bokorné Szegő Hanna: A gyermek védelme a nemzetközi jogban.  </w:t>
      </w:r>
      <w:proofErr w:type="spellStart"/>
      <w:r w:rsidRPr="00753FDB">
        <w:t>Acta</w:t>
      </w:r>
      <w:proofErr w:type="spellEnd"/>
      <w:r w:rsidRPr="00753FDB">
        <w:t xml:space="preserve"> Humana , </w:t>
      </w:r>
      <w:proofErr w:type="gramStart"/>
      <w:r w:rsidRPr="00753FDB">
        <w:t>No</w:t>
      </w:r>
      <w:proofErr w:type="gramEnd"/>
      <w:r w:rsidRPr="00753FDB">
        <w:t>. 9. 1992.</w:t>
      </w:r>
    </w:p>
  </w:footnote>
  <w:footnote w:id="5">
    <w:p w:rsidR="00753FDB" w:rsidRPr="00753FDB" w:rsidRDefault="00753FDB" w:rsidP="00753FDB">
      <w:pPr>
        <w:pStyle w:val="Lbjegyzetszveg"/>
        <w:jc w:val="both"/>
      </w:pPr>
      <w:r w:rsidRPr="00753FDB">
        <w:rPr>
          <w:rStyle w:val="Lbjegyzet-hivatkozs"/>
        </w:rPr>
        <w:footnoteRef/>
      </w:r>
      <w:r w:rsidRPr="00753FDB">
        <w:t xml:space="preserve"> Illyés Sándor:  A különösség </w:t>
      </w:r>
      <w:proofErr w:type="gramStart"/>
      <w:r w:rsidRPr="00753FDB">
        <w:t>problémája</w:t>
      </w:r>
      <w:proofErr w:type="gramEnd"/>
      <w:r w:rsidRPr="00753FDB">
        <w:t xml:space="preserve"> a neveléstudományban. In. Győri Anna-Majzik Lászlóné (</w:t>
      </w:r>
      <w:proofErr w:type="spellStart"/>
      <w:r w:rsidRPr="00753FDB">
        <w:t>szerk</w:t>
      </w:r>
      <w:proofErr w:type="spellEnd"/>
      <w:r w:rsidRPr="00753FDB">
        <w:t>.): A nevelésügy távlati fejlesztéséről. VI. Nevelésügyi Kongresszus. Okker. 1994. p. 161-166.</w:t>
      </w:r>
    </w:p>
  </w:footnote>
  <w:footnote w:id="6">
    <w:p w:rsidR="00753FDB" w:rsidRPr="00753FDB" w:rsidRDefault="00753FDB" w:rsidP="00753FDB">
      <w:pPr>
        <w:pStyle w:val="Lbjegyzetszveg"/>
      </w:pPr>
      <w:r w:rsidRPr="00753FDB">
        <w:rPr>
          <w:rStyle w:val="Lbjegyzet-hivatkozs"/>
        </w:rPr>
        <w:footnoteRef/>
      </w:r>
      <w:r w:rsidRPr="00753FDB">
        <w:t xml:space="preserve"> Vág Ottó: Reformelméletek és reformmozgalmak a pedagógiában. Tankönyvkiadó, Budapest, 1985. p. 214. </w:t>
      </w:r>
    </w:p>
  </w:footnote>
  <w:footnote w:id="7">
    <w:p w:rsidR="00753FDB" w:rsidRPr="00753FDB" w:rsidRDefault="00753FDB" w:rsidP="00753FDB">
      <w:pPr>
        <w:jc w:val="both"/>
      </w:pPr>
      <w:r w:rsidRPr="00753FDB">
        <w:rPr>
          <w:rStyle w:val="Lbjegyzet-hivatkozs"/>
        </w:rPr>
        <w:footnoteRef/>
      </w:r>
      <w:r w:rsidRPr="00753FDB">
        <w:t xml:space="preserve"> </w:t>
      </w:r>
      <w:proofErr w:type="spellStart"/>
      <w:r w:rsidRPr="00753FDB">
        <w:t>Ballangó</w:t>
      </w:r>
      <w:proofErr w:type="spellEnd"/>
      <w:r w:rsidRPr="00753FDB">
        <w:t xml:space="preserve"> Jánosné és </w:t>
      </w:r>
      <w:proofErr w:type="spellStart"/>
      <w:r w:rsidRPr="00753FDB">
        <w:t>mtsai</w:t>
      </w:r>
      <w:proofErr w:type="spellEnd"/>
      <w:r w:rsidRPr="00753FDB">
        <w:t xml:space="preserve"> </w:t>
      </w:r>
      <w:proofErr w:type="spellStart"/>
      <w:r w:rsidRPr="00753FDB">
        <w:t>szerk</w:t>
      </w:r>
      <w:proofErr w:type="spellEnd"/>
      <w:r w:rsidRPr="00753FDB">
        <w:t>.: Freinet-</w:t>
      </w:r>
      <w:proofErr w:type="spellStart"/>
      <w:r w:rsidRPr="00753FDB">
        <w:t>vel</w:t>
      </w:r>
      <w:proofErr w:type="spellEnd"/>
      <w:r w:rsidRPr="00753FDB">
        <w:t xml:space="preserve"> könnyebb. Vitéz János Tanítóképző Főiskola Esztergom, 1990. pp. 28-30</w:t>
      </w:r>
      <w:r w:rsidR="009B3D50">
        <w:t>.,</w:t>
      </w:r>
      <w:r w:rsidRPr="00753FDB">
        <w:t xml:space="preserve"> ill. 37.</w:t>
      </w:r>
    </w:p>
    <w:p w:rsidR="00753FDB" w:rsidRPr="00753FDB" w:rsidRDefault="00753FDB" w:rsidP="00753FDB">
      <w:pPr>
        <w:pStyle w:val="Lbjegyzetszveg"/>
      </w:pPr>
    </w:p>
  </w:footnote>
  <w:footnote w:id="8">
    <w:p w:rsidR="00753FDB" w:rsidRPr="00753FDB" w:rsidRDefault="00753FDB" w:rsidP="00753FDB">
      <w:pPr>
        <w:jc w:val="both"/>
      </w:pPr>
      <w:r w:rsidRPr="00753FDB">
        <w:rPr>
          <w:rStyle w:val="Lbjegyzet-hivatkozs"/>
        </w:rPr>
        <w:footnoteRef/>
      </w:r>
      <w:r w:rsidRPr="00753FDB">
        <w:t xml:space="preserve"> </w:t>
      </w:r>
      <w:proofErr w:type="spellStart"/>
      <w:r w:rsidRPr="00753FDB">
        <w:t>Janusz</w:t>
      </w:r>
      <w:proofErr w:type="spellEnd"/>
      <w:r w:rsidRPr="00753FDB">
        <w:t xml:space="preserve"> </w:t>
      </w:r>
      <w:proofErr w:type="spellStart"/>
      <w:r w:rsidRPr="00753FDB">
        <w:t>Korczak</w:t>
      </w:r>
      <w:proofErr w:type="spellEnd"/>
      <w:r w:rsidRPr="00753FDB">
        <w:t>: "A gyermek joga a tiszteletre" Állampolgári technikák az iskolában. Iskolapolgár Alapítvány - Állampolgári Tanulmányok Központja. Budapest, 1995.</w:t>
      </w:r>
    </w:p>
    <w:p w:rsidR="00753FDB" w:rsidRPr="00753FDB" w:rsidRDefault="00753FDB" w:rsidP="00753FDB">
      <w:pPr>
        <w:jc w:val="both"/>
      </w:pPr>
      <w:proofErr w:type="gramStart"/>
      <w:r w:rsidRPr="00753FDB">
        <w:t>p.</w:t>
      </w:r>
      <w:proofErr w:type="gramEnd"/>
      <w:r w:rsidRPr="00753FDB">
        <w:t xml:space="preserve"> 18.  (Ld. még. Makai Éva: </w:t>
      </w:r>
      <w:proofErr w:type="spellStart"/>
      <w:r w:rsidRPr="00753FDB">
        <w:t>Korczak</w:t>
      </w:r>
      <w:proofErr w:type="spellEnd"/>
      <w:r w:rsidRPr="00753FDB">
        <w:t>-tanulmányok. Új Helikon Bt., Budapest 2018.)</w:t>
      </w:r>
    </w:p>
    <w:p w:rsidR="00753FDB" w:rsidRPr="00753FDB" w:rsidRDefault="00753FDB" w:rsidP="00753FDB">
      <w:pPr>
        <w:pStyle w:val="Lbjegyzetszveg"/>
        <w:jc w:val="both"/>
      </w:pPr>
      <w:proofErr w:type="spellStart"/>
      <w:r w:rsidRPr="00753FDB">
        <w:t>V</w:t>
      </w:r>
      <w:proofErr w:type="gramStart"/>
      <w:r w:rsidRPr="00753FDB">
        <w:t>.ö</w:t>
      </w:r>
      <w:proofErr w:type="gramEnd"/>
      <w:r w:rsidRPr="00753FDB">
        <w:t>.Valeeva</w:t>
      </w:r>
      <w:proofErr w:type="spellEnd"/>
      <w:r w:rsidRPr="00753FDB">
        <w:t xml:space="preserve">: </w:t>
      </w:r>
      <w:proofErr w:type="spellStart"/>
      <w:r w:rsidRPr="00753FDB">
        <w:t>Gumaniszticseszkaja</w:t>
      </w:r>
      <w:proofErr w:type="spellEnd"/>
      <w:r w:rsidRPr="00753FDB">
        <w:t xml:space="preserve"> </w:t>
      </w:r>
      <w:proofErr w:type="spellStart"/>
      <w:r w:rsidRPr="00753FDB">
        <w:t>pedagogika</w:t>
      </w:r>
      <w:proofErr w:type="spellEnd"/>
      <w:r w:rsidRPr="00753FDB">
        <w:t xml:space="preserve"> Janusa </w:t>
      </w:r>
      <w:proofErr w:type="spellStart"/>
      <w:r w:rsidRPr="00753FDB">
        <w:t>Korcsaka</w:t>
      </w:r>
      <w:proofErr w:type="spellEnd"/>
      <w:r w:rsidRPr="00753FDB">
        <w:t>. Kazany, 1994. p. 37.</w:t>
      </w:r>
    </w:p>
  </w:footnote>
  <w:footnote w:id="9">
    <w:p w:rsidR="00753FDB" w:rsidRPr="00753FDB" w:rsidRDefault="00753FDB" w:rsidP="00753FDB">
      <w:pPr>
        <w:pStyle w:val="Lbjegyzetszveg"/>
        <w:jc w:val="both"/>
      </w:pPr>
      <w:r w:rsidRPr="00753FDB">
        <w:rPr>
          <w:rStyle w:val="Lbjegyzet-hivatkozs"/>
        </w:rPr>
        <w:footnoteRef/>
      </w:r>
      <w:r w:rsidRPr="00753FDB">
        <w:t xml:space="preserve"> </w:t>
      </w:r>
      <w:proofErr w:type="spellStart"/>
      <w:r w:rsidRPr="00753FDB">
        <w:t>Janusz</w:t>
      </w:r>
      <w:proofErr w:type="spellEnd"/>
      <w:r w:rsidRPr="00753FDB">
        <w:t xml:space="preserve"> </w:t>
      </w:r>
      <w:proofErr w:type="spellStart"/>
      <w:r w:rsidRPr="00753FDB">
        <w:t>Korczak</w:t>
      </w:r>
      <w:proofErr w:type="spellEnd"/>
      <w:r w:rsidRPr="00753FDB">
        <w:t xml:space="preserve">: The </w:t>
      </w:r>
      <w:proofErr w:type="spellStart"/>
      <w:r w:rsidRPr="00753FDB">
        <w:t>Getto</w:t>
      </w:r>
      <w:proofErr w:type="spellEnd"/>
      <w:r w:rsidRPr="00753FDB">
        <w:t xml:space="preserve"> </w:t>
      </w:r>
      <w:proofErr w:type="spellStart"/>
      <w:r w:rsidRPr="00753FDB">
        <w:t>Years</w:t>
      </w:r>
      <w:proofErr w:type="spellEnd"/>
      <w:r w:rsidRPr="00753FDB">
        <w:t xml:space="preserve"> 1939-42. </w:t>
      </w:r>
      <w:proofErr w:type="spellStart"/>
      <w:r w:rsidRPr="00753FDB">
        <w:t>Ghetto</w:t>
      </w:r>
      <w:proofErr w:type="spellEnd"/>
      <w:r w:rsidRPr="00753FDB">
        <w:t xml:space="preserve"> </w:t>
      </w:r>
      <w:proofErr w:type="spellStart"/>
      <w:r w:rsidRPr="00753FDB">
        <w:t>Fighters</w:t>
      </w:r>
      <w:proofErr w:type="spellEnd"/>
      <w:r w:rsidRPr="00753FDB">
        <w:t xml:space="preserve">' House and </w:t>
      </w:r>
      <w:proofErr w:type="spellStart"/>
      <w:r w:rsidRPr="00753FDB">
        <w:t>Hakibbutz</w:t>
      </w:r>
      <w:proofErr w:type="spellEnd"/>
      <w:r w:rsidRPr="00753FDB">
        <w:t xml:space="preserve"> </w:t>
      </w:r>
      <w:proofErr w:type="spellStart"/>
      <w:r w:rsidRPr="00753FDB">
        <w:t>Hameuchad</w:t>
      </w:r>
      <w:proofErr w:type="spellEnd"/>
      <w:r w:rsidRPr="00753FDB">
        <w:t xml:space="preserve"> Publishing House. 1983. p.225., p. 256. (2017-ben magyarul kiadta a Magyar Pedagógiai Társaság közreműködésével a K</w:t>
      </w:r>
      <w:proofErr w:type="gramStart"/>
      <w:r w:rsidRPr="00753FDB">
        <w:t>.U.</w:t>
      </w:r>
      <w:proofErr w:type="gramEnd"/>
      <w:r w:rsidRPr="00753FDB">
        <w:t>K. Kiadó.</w:t>
      </w:r>
    </w:p>
  </w:footnote>
  <w:footnote w:id="10">
    <w:p w:rsidR="00753FDB" w:rsidRPr="00753FDB" w:rsidRDefault="00753FDB" w:rsidP="00753FDB">
      <w:pPr>
        <w:jc w:val="both"/>
      </w:pPr>
      <w:r w:rsidRPr="00753FDB">
        <w:rPr>
          <w:rStyle w:val="Lbjegyzet-hivatkozs"/>
        </w:rPr>
        <w:footnoteRef/>
      </w:r>
      <w:r w:rsidRPr="00753FDB">
        <w:t xml:space="preserve">  </w:t>
      </w:r>
      <w:proofErr w:type="spellStart"/>
      <w:r w:rsidRPr="00753FDB">
        <w:t>Kiriakosz</w:t>
      </w:r>
      <w:proofErr w:type="spellEnd"/>
      <w:r w:rsidRPr="00753FDB">
        <w:t>, M</w:t>
      </w:r>
      <w:proofErr w:type="gramStart"/>
      <w:r w:rsidRPr="00753FDB">
        <w:t>.:</w:t>
      </w:r>
      <w:proofErr w:type="gramEnd"/>
      <w:r w:rsidRPr="00753FDB">
        <w:t xml:space="preserve">A jog és a proletárgyermek, Oki: A proletárgyermek társadalmi és jogi helyzete a Távol-Keleten. In. Vág Ottó </w:t>
      </w:r>
      <w:proofErr w:type="spellStart"/>
      <w:r w:rsidRPr="00753FDB">
        <w:t>szerk</w:t>
      </w:r>
      <w:proofErr w:type="spellEnd"/>
      <w:r w:rsidRPr="00753FDB">
        <w:t xml:space="preserve">.: A marxista pedagógia története </w:t>
      </w:r>
      <w:proofErr w:type="gramStart"/>
      <w:r w:rsidRPr="00753FDB">
        <w:t>dokumentumokban</w:t>
      </w:r>
      <w:proofErr w:type="gramEnd"/>
      <w:r w:rsidR="009B3D50">
        <w:t xml:space="preserve"> </w:t>
      </w:r>
      <w:r w:rsidRPr="00753FDB">
        <w:t>II. Tankönyvkiadó. Budapest, 1971. p. 294-300.</w:t>
      </w:r>
      <w:r>
        <w:t xml:space="preserve"> </w:t>
      </w:r>
    </w:p>
  </w:footnote>
  <w:footnote w:id="11">
    <w:p w:rsidR="00753FDB" w:rsidRPr="00753FDB" w:rsidRDefault="00753FDB" w:rsidP="00753FDB">
      <w:pPr>
        <w:pStyle w:val="Lbjegyzetszveg"/>
      </w:pPr>
      <w:r w:rsidRPr="00753FDB">
        <w:rPr>
          <w:rStyle w:val="Lbjegyzet-hivatkozs"/>
        </w:rPr>
        <w:footnoteRef/>
      </w:r>
      <w:r w:rsidRPr="00753FDB">
        <w:t xml:space="preserve">   Marie-Paul </w:t>
      </w:r>
      <w:proofErr w:type="spellStart"/>
      <w:r w:rsidRPr="00753FDB">
        <w:t>Eisele</w:t>
      </w:r>
      <w:proofErr w:type="spellEnd"/>
      <w:r w:rsidRPr="00753FDB">
        <w:t xml:space="preserve">: Az ENSZ </w:t>
      </w:r>
      <w:proofErr w:type="gramStart"/>
      <w:r w:rsidRPr="00753FDB">
        <w:t>konvenciója</w:t>
      </w:r>
      <w:bookmarkStart w:id="0" w:name="_GoBack"/>
      <w:bookmarkEnd w:id="0"/>
      <w:proofErr w:type="gramEnd"/>
      <w:r w:rsidRPr="00753FDB">
        <w:t xml:space="preserve"> a gyermekek jogairól. In Gyermeki jogok, jogsértő felnőttek. FICE Kiadványok, Budapest, 1994. p. 8.</w:t>
      </w:r>
    </w:p>
  </w:footnote>
  <w:footnote w:id="12">
    <w:p w:rsidR="00753FDB" w:rsidRPr="00753FDB" w:rsidRDefault="00753FDB" w:rsidP="00753FDB">
      <w:pPr>
        <w:jc w:val="both"/>
      </w:pPr>
      <w:r w:rsidRPr="00753FDB">
        <w:rPr>
          <w:rStyle w:val="Lbjegyzet-hivatkozs"/>
        </w:rPr>
        <w:footnoteRef/>
      </w:r>
      <w:r w:rsidRPr="00753FDB">
        <w:t xml:space="preserve"> </w:t>
      </w:r>
      <w:proofErr w:type="spellStart"/>
      <w:r w:rsidRPr="00753FDB">
        <w:t>Csizmár</w:t>
      </w:r>
      <w:proofErr w:type="spellEnd"/>
      <w:r w:rsidRPr="00753FDB">
        <w:t xml:space="preserve"> Gábor és </w:t>
      </w:r>
      <w:proofErr w:type="spellStart"/>
      <w:r w:rsidRPr="00753FDB">
        <w:t>mtsa</w:t>
      </w:r>
      <w:proofErr w:type="spellEnd"/>
      <w:r w:rsidRPr="00753FDB">
        <w:t xml:space="preserve"> (</w:t>
      </w:r>
      <w:proofErr w:type="spellStart"/>
      <w:r w:rsidRPr="00753FDB">
        <w:t>szerk</w:t>
      </w:r>
      <w:proofErr w:type="spellEnd"/>
      <w:r w:rsidRPr="00753FDB">
        <w:t xml:space="preserve">.): Kézikönyv a gyerekekkel kapcsolatos jogi szabályozásról. Magyar Úttörők Szövetsége Országos Tanácsa - </w:t>
      </w:r>
      <w:proofErr w:type="spellStart"/>
      <w:r w:rsidRPr="00753FDB">
        <w:t>Policoop</w:t>
      </w:r>
      <w:proofErr w:type="spellEnd"/>
      <w:r w:rsidRPr="00753FDB">
        <w:t xml:space="preserve"> Kisszövetkezet. Budapest, 1989. pp. 33-35.</w:t>
      </w:r>
    </w:p>
    <w:p w:rsidR="00753FDB" w:rsidRPr="00753FDB" w:rsidRDefault="00753FDB" w:rsidP="00753FDB">
      <w:pPr>
        <w:jc w:val="both"/>
      </w:pPr>
      <w:r w:rsidRPr="00753FDB">
        <w:t xml:space="preserve">  Dr. Bíró Endre: A gyerekek jogairól. Állampolgári technikák az iskolában. Iskolapolgár Alapítvány. Budapest, 1993. pp. 22-25.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DB"/>
    <w:rsid w:val="0037283A"/>
    <w:rsid w:val="003A4DA8"/>
    <w:rsid w:val="00497497"/>
    <w:rsid w:val="005141E0"/>
    <w:rsid w:val="00753FDB"/>
    <w:rsid w:val="007A1307"/>
    <w:rsid w:val="00803F77"/>
    <w:rsid w:val="009B3D50"/>
    <w:rsid w:val="00B82684"/>
    <w:rsid w:val="00E343F2"/>
    <w:rsid w:val="00E75653"/>
    <w:rsid w:val="00F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B5F7"/>
  <w15:chartTrackingRefBased/>
  <w15:docId w15:val="{578E994D-A387-46F3-9339-25DAC87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53FDB"/>
  </w:style>
  <w:style w:type="character" w:customStyle="1" w:styleId="LbjegyzetszvegChar">
    <w:name w:val="Lábjegyzetszöveg Char"/>
    <w:basedOn w:val="Bekezdsalapbettpusa"/>
    <w:link w:val="Lbjegyzetszveg"/>
    <w:semiHidden/>
    <w:rsid w:val="00753F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53FDB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53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B8D3-C81E-4899-8EF4-59576BFE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1085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Éva Makai</cp:lastModifiedBy>
  <cp:revision>3</cp:revision>
  <dcterms:created xsi:type="dcterms:W3CDTF">2019-11-29T11:10:00Z</dcterms:created>
  <dcterms:modified xsi:type="dcterms:W3CDTF">2019-11-29T12:33:00Z</dcterms:modified>
</cp:coreProperties>
</file>